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cellmembrane    </w:t>
      </w:r>
      <w:r>
        <w:t xml:space="preserve">   cellwall    </w:t>
      </w:r>
      <w:r>
        <w:t xml:space="preserve">   centriole    </w:t>
      </w:r>
      <w:r>
        <w:t xml:space="preserve">   chloroplast    </w:t>
      </w:r>
      <w:r>
        <w:t xml:space="preserve">   cytoskeleton    </w:t>
      </w:r>
      <w:r>
        <w:t xml:space="preserve">   diffusion    </w:t>
      </w:r>
      <w:r>
        <w:t xml:space="preserve">   endocytosis    </w:t>
      </w:r>
      <w:r>
        <w:t xml:space="preserve">   endoplasmicreticulum    </w:t>
      </w:r>
      <w:r>
        <w:t xml:space="preserve">   exocytosis    </w:t>
      </w:r>
      <w:r>
        <w:t xml:space="preserve">   golgiapparatus    </w:t>
      </w:r>
      <w:r>
        <w:t xml:space="preserve">   hypertonic    </w:t>
      </w:r>
      <w:r>
        <w:t xml:space="preserve">   hypotonic    </w:t>
      </w:r>
      <w:r>
        <w:t xml:space="preserve">   lysosome    </w:t>
      </w:r>
      <w:r>
        <w:t xml:space="preserve">   mitochondria    </w:t>
      </w:r>
      <w:r>
        <w:t xml:space="preserve">   nucleus    </w:t>
      </w:r>
      <w:r>
        <w:t xml:space="preserve">   osmosis    </w:t>
      </w:r>
      <w:r>
        <w:t xml:space="preserve">   passive    </w:t>
      </w:r>
      <w:r>
        <w:t xml:space="preserve">   permeability    </w:t>
      </w:r>
      <w:r>
        <w:t xml:space="preserve">   phospholipid    </w:t>
      </w:r>
      <w:r>
        <w:t xml:space="preserve">   ribosome    </w:t>
      </w:r>
      <w:r>
        <w:t xml:space="preserve">   vacuole    </w:t>
      </w:r>
      <w:r>
        <w:t xml:space="preserve">   vesicle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2021-10-11T03:06:36Z</dcterms:created>
  <dcterms:modified xsi:type="dcterms:W3CDTF">2021-10-11T03:06:36Z</dcterms:modified>
</cp:coreProperties>
</file>