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&amp; Cell Processes Dinner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to convert light energy of the sun into sugars that can be used by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rigid layer of polysaccharides lying outside the plasma membrane of the cells of plants, fungi, and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one of the following eukaryotic cell structures does NOT contain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unicellular organism that lacks a membrane-bound nucleus, mitochondria, or any other membrane-bound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organism whose cells have a cell nucleus and other organelles endowed with membranes.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Cell Wall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by which molecules of a solvent tend to pass through a semipermeable membrane from a less concentrated solution into a more concentrated one, thus equalizing the concentrations on each side of the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 membrane is a biological membrane that separates the interior of all cells from outside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spreading of something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Powerhouse of the cell</w:t>
            </w:r>
          </w:p>
        </w:tc>
      </w:tr>
    </w:tbl>
    <w:p>
      <w:pPr>
        <w:pStyle w:val="WordBankLarge"/>
      </w:pPr>
      <w:r>
        <w:t xml:space="preserve">   Structure and protection     </w:t>
      </w:r>
      <w:r>
        <w:t xml:space="preserve">   Endoplasmic Reticulum    </w:t>
      </w:r>
      <w:r>
        <w:t xml:space="preserve">   diffusion     </w:t>
      </w:r>
      <w:r>
        <w:t xml:space="preserve">   chloroplast    </w:t>
      </w:r>
      <w:r>
        <w:t xml:space="preserve">   Cell Wall    </w:t>
      </w:r>
      <w:r>
        <w:t xml:space="preserve">   Cell Membrane     </w:t>
      </w:r>
      <w:r>
        <w:t xml:space="preserve">   Eukaryote     </w:t>
      </w:r>
      <w:r>
        <w:t xml:space="preserve">   osmosis     </w:t>
      </w:r>
      <w:r>
        <w:t xml:space="preserve">   prokaryotic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&amp; Cell Processes Dinner Menu</dc:title>
  <dcterms:created xsi:type="dcterms:W3CDTF">2021-10-11T03:07:14Z</dcterms:created>
  <dcterms:modified xsi:type="dcterms:W3CDTF">2021-10-11T03:07:14Z</dcterms:modified>
</cp:coreProperties>
</file>