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Cells, Levels of Organization, Photsyntheseis &amp;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oxidizing food molecules, like glucose, to carbon dioxide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cell, it's the processing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photosynthesis occurs in the cell. It uses light to make energy from water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green plants use sunlight to synthesize foods from carbon dioxide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Flexible covering that surrounds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unit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3 main things needed for photosynthesis (a form of energy from above).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products of photosynthesis (something we breathe in).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3 main things needed for photosynthesis. It is absorbed from the roots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Highly folded membrane connected to the nucleus' membrane.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cell: thick fluid made mostly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formed when similar types of cells group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the cell, proteins are built inside these.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energy made during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formed when different organs work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formed when different types of tissues work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cell, transforms unusable energy from food into usable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Shapes and supports plant cells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products of cellular respiration (something we breathe out).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green pigment present in all green plants, responsible for the absorption of light to provide energy for photosynthesis.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control center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Pores in the leaves or stem of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formed when all the organ systems work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products of photosynthesis, besides oxygen.</w:t>
            </w:r>
          </w:p>
        </w:tc>
      </w:tr>
    </w:tbl>
    <w:p>
      <w:pPr>
        <w:pStyle w:val="WordBankLarge"/>
      </w:pPr>
      <w:r>
        <w:t xml:space="preserve">   organ    </w:t>
      </w:r>
      <w:r>
        <w:t xml:space="preserve">   tissue    </w:t>
      </w:r>
      <w:r>
        <w:t xml:space="preserve">   organ system    </w:t>
      </w:r>
      <w:r>
        <w:t xml:space="preserve">   cell    </w:t>
      </w:r>
      <w:r>
        <w:t xml:space="preserve">   organism    </w:t>
      </w:r>
      <w:r>
        <w:t xml:space="preserve">   photosynthesis    </w:t>
      </w:r>
      <w:r>
        <w:t xml:space="preserve">   carbon dioxide    </w:t>
      </w:r>
      <w:r>
        <w:t xml:space="preserve">   oxygen    </w:t>
      </w:r>
      <w:r>
        <w:t xml:space="preserve">   cellular respiration    </w:t>
      </w:r>
      <w:r>
        <w:t xml:space="preserve">   glucose    </w:t>
      </w:r>
      <w:r>
        <w:t xml:space="preserve">   sunlight    </w:t>
      </w:r>
      <w:r>
        <w:t xml:space="preserve">   water    </w:t>
      </w:r>
      <w:r>
        <w:t xml:space="preserve">   chloroplast    </w:t>
      </w:r>
      <w:r>
        <w:t xml:space="preserve">   mitochondria    </w:t>
      </w:r>
      <w:r>
        <w:t xml:space="preserve">   nucleus    </w:t>
      </w:r>
      <w:r>
        <w:t xml:space="preserve">   cell membrane    </w:t>
      </w:r>
      <w:r>
        <w:t xml:space="preserve">   cytoplasm    </w:t>
      </w:r>
      <w:r>
        <w:t xml:space="preserve">   cell wall    </w:t>
      </w:r>
      <w:r>
        <w:t xml:space="preserve">   ribosomes    </w:t>
      </w:r>
      <w:r>
        <w:t xml:space="preserve">   endoplasmic reticulum    </w:t>
      </w:r>
      <w:r>
        <w:t xml:space="preserve">   golgi apparatus    </w:t>
      </w:r>
      <w:r>
        <w:t xml:space="preserve">   ATP    </w:t>
      </w:r>
      <w:r>
        <w:t xml:space="preserve">   chlorophyll    </w:t>
      </w:r>
      <w:r>
        <w:t xml:space="preserve">   stomata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Cells, Levels of Organization, Photsyntheseis &amp; Cellular Respiration</dc:title>
  <dcterms:created xsi:type="dcterms:W3CDTF">2021-10-11T03:07:36Z</dcterms:created>
  <dcterms:modified xsi:type="dcterms:W3CDTF">2021-10-11T03:07:36Z</dcterms:modified>
</cp:coreProperties>
</file>