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pericardium    </w:t>
      </w:r>
      <w:r>
        <w:t xml:space="preserve">   peritoneum    </w:t>
      </w:r>
      <w:r>
        <w:t xml:space="preserve">   serosa    </w:t>
      </w:r>
      <w:r>
        <w:t xml:space="preserve">   mucosa    </w:t>
      </w:r>
      <w:r>
        <w:t xml:space="preserve">   cardiac    </w:t>
      </w:r>
      <w:r>
        <w:t xml:space="preserve">   cartilage    </w:t>
      </w:r>
      <w:r>
        <w:t xml:space="preserve">   adipose    </w:t>
      </w:r>
      <w:r>
        <w:t xml:space="preserve">   synovial    </w:t>
      </w:r>
      <w:r>
        <w:t xml:space="preserve">   fibroblast    </w:t>
      </w:r>
      <w:r>
        <w:t xml:space="preserve">   striated    </w:t>
      </w:r>
      <w:r>
        <w:t xml:space="preserve">   nucleus    </w:t>
      </w:r>
      <w:r>
        <w:t xml:space="preserve">   nervous    </w:t>
      </w:r>
      <w:r>
        <w:t xml:space="preserve">   connective    </w:t>
      </w:r>
      <w:r>
        <w:t xml:space="preserve">   skeletal    </w:t>
      </w:r>
      <w:r>
        <w:t xml:space="preserve">   epithelial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Tissues</dc:title>
  <dcterms:created xsi:type="dcterms:W3CDTF">2021-10-11T03:06:59Z</dcterms:created>
  <dcterms:modified xsi:type="dcterms:W3CDTF">2021-10-11T03:06:59Z</dcterms:modified>
</cp:coreProperties>
</file>