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Cells, tissues, organs and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nerve cell    </w:t>
      </w:r>
      <w:r>
        <w:t xml:space="preserve">   root hair cell    </w:t>
      </w:r>
      <w:r>
        <w:t xml:space="preserve">   bronchioles    </w:t>
      </w:r>
      <w:r>
        <w:t xml:space="preserve">   bronchus    </w:t>
      </w:r>
      <w:r>
        <w:t xml:space="preserve">   blood vessels    </w:t>
      </w:r>
      <w:r>
        <w:t xml:space="preserve">   liver    </w:t>
      </w:r>
      <w:r>
        <w:t xml:space="preserve">   oesophagus    </w:t>
      </w:r>
      <w:r>
        <w:t xml:space="preserve">   nervous    </w:t>
      </w:r>
      <w:r>
        <w:t xml:space="preserve">   digestive    </w:t>
      </w:r>
      <w:r>
        <w:t xml:space="preserve">   red blood cell    </w:t>
      </w:r>
      <w:r>
        <w:t xml:space="preserve">   cardiovascular    </w:t>
      </w:r>
      <w:r>
        <w:t xml:space="preserve">   respiratory    </w:t>
      </w:r>
      <w:r>
        <w:t xml:space="preserve">   sperm cell    </w:t>
      </w:r>
      <w:r>
        <w:t xml:space="preserve">   egg cell    </w:t>
      </w:r>
      <w:r>
        <w:t xml:space="preserve">   Circulatory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tissues, organs and systems</dc:title>
  <dcterms:created xsi:type="dcterms:W3CDTF">2021-10-11T03:08:11Z</dcterms:created>
  <dcterms:modified xsi:type="dcterms:W3CDTF">2021-10-11T03:08:11Z</dcterms:modified>
</cp:coreProperties>
</file>