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reaction of cellular respiration in the cytoplasm that breaks down glucose and extracts energy for cellular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reaction of cellular respiration that uses high-energy electrons from the Krebs cycle to convert ADP to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innermost part of the mitochondrion where the Krebs cycle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Folds in the inner membrane that provide the cell with more surface area for cellular respiration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that does not depend on or need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energy to cells during the Krebs cycle when oxygen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releases energy from food when oxygen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organelle that converts the chemical energy stored in food into compounds that are more convenient for the cell to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energy releases from food molecules by producing ATP in the absence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reaction of cellular respiration  where pyruvic acid is broken down into carbon dioxide in a series of energy extracting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pick up a hydrogen ion and carry a pair of high-energy electrons which can be used to make more ATP. Also known as nicotinamide adenine dinucleotide.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requires oxygen.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NAD+    </w:t>
      </w:r>
      <w:r>
        <w:t xml:space="preserve">   Fermentation    </w:t>
      </w:r>
      <w:r>
        <w:t xml:space="preserve">   Aerobic    </w:t>
      </w:r>
      <w:r>
        <w:t xml:space="preserve">   Anaerobic    </w:t>
      </w:r>
      <w:r>
        <w:t xml:space="preserve">   Glycolysis    </w:t>
      </w:r>
      <w:r>
        <w:t xml:space="preserve">   Krebs Cycle    </w:t>
      </w:r>
      <w:r>
        <w:t xml:space="preserve">   Matrix    </w:t>
      </w:r>
      <w:r>
        <w:t xml:space="preserve">   Electron Transport Chain    </w:t>
      </w:r>
      <w:r>
        <w:t xml:space="preserve">   Pyruvic Acid    </w:t>
      </w:r>
      <w:r>
        <w:t xml:space="preserve">   Cristae    </w:t>
      </w:r>
      <w:r>
        <w:t xml:space="preserve">   Mitochondrion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2021-10-11T03:07:32Z</dcterms:created>
  <dcterms:modified xsi:type="dcterms:W3CDTF">2021-10-11T03:07:32Z</dcterms:modified>
</cp:coreProperties>
</file>