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Celtic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Looks like a small guitar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Step dancers have a ________ upper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Same as a violin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Wooden instrument with strings that are plucked with fingers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Celtic music evolved out of ____ musical traditions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String instrument hit with wooden hammers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Celtic fusion had an impact on bluegrass and _________ music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Quiet, flexible shoes used for dancing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Sounds similar the the recorder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Regions of Brittany, Wales, Cornwall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Regions of Ireland, Scotland, Isle of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Firm, loud shoes used for dancing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Long, constant tone played on the bagpipes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Celtic fusion originated in the rural ___________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Uillean pipe players use their _____ to pump air</w:t>
            </w:r>
          </w:p>
        </w:tc>
      </w:tr>
    </w:tbl>
    <w:p>
      <w:pPr>
        <w:pStyle w:val="WordBankMedium"/>
      </w:pPr>
      <w:r>
        <w:t xml:space="preserve">   Fiddle    </w:t>
      </w:r>
      <w:r>
        <w:t xml:space="preserve">   Tinwhistle    </w:t>
      </w:r>
      <w:r>
        <w:t xml:space="preserve">   Drone    </w:t>
      </w:r>
      <w:r>
        <w:t xml:space="preserve">   Arm    </w:t>
      </w:r>
      <w:r>
        <w:t xml:space="preserve">   Mandolin    </w:t>
      </w:r>
      <w:r>
        <w:t xml:space="preserve">   Harp    </w:t>
      </w:r>
      <w:r>
        <w:t xml:space="preserve">   Dulcimer    </w:t>
      </w:r>
      <w:r>
        <w:t xml:space="preserve">   Folk    </w:t>
      </w:r>
      <w:r>
        <w:t xml:space="preserve">   Gaelic    </w:t>
      </w:r>
      <w:r>
        <w:t xml:space="preserve">   Brythonic    </w:t>
      </w:r>
      <w:r>
        <w:t xml:space="preserve">   American    </w:t>
      </w:r>
      <w:r>
        <w:t xml:space="preserve">   Country    </w:t>
      </w:r>
      <w:r>
        <w:t xml:space="preserve">   Controlled    </w:t>
      </w:r>
      <w:r>
        <w:t xml:space="preserve">   HardShoe    </w:t>
      </w:r>
      <w:r>
        <w:t xml:space="preserve">   SoftShoe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Celtic Music</dc:title>
  <dcterms:created xsi:type="dcterms:W3CDTF">2021-10-11T03:08:48Z</dcterms:created>
  <dcterms:modified xsi:type="dcterms:W3CDTF">2021-10-11T03:08:48Z</dcterms:modified>
</cp:coreProperties>
</file>