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Cereal 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Adjacent angle    </w:t>
      </w:r>
      <w:r>
        <w:t xml:space="preserve">   Altitude    </w:t>
      </w:r>
      <w:r>
        <w:t xml:space="preserve">   Apothem    </w:t>
      </w:r>
      <w:r>
        <w:t xml:space="preserve">   Biconditional    </w:t>
      </w:r>
      <w:r>
        <w:t xml:space="preserve">   Centroid    </w:t>
      </w:r>
      <w:r>
        <w:t xml:space="preserve">   Chord    </w:t>
      </w:r>
      <w:r>
        <w:t xml:space="preserve">   Corresponding angles    </w:t>
      </w:r>
      <w:r>
        <w:t xml:space="preserve">   Edge    </w:t>
      </w:r>
      <w:r>
        <w:t xml:space="preserve">   Face    </w:t>
      </w:r>
      <w:r>
        <w:t xml:space="preserve">   Geometric mean    </w:t>
      </w:r>
      <w:r>
        <w:t xml:space="preserve">   Law of syllogism    </w:t>
      </w:r>
      <w:r>
        <w:t xml:space="preserve">   Median    </w:t>
      </w:r>
      <w:r>
        <w:t xml:space="preserve">   Midsegment    </w:t>
      </w:r>
      <w:r>
        <w:t xml:space="preserve">   Polygon    </w:t>
      </w:r>
      <w:r>
        <w:t xml:space="preserve">   Proportion    </w:t>
      </w:r>
      <w:r>
        <w:t xml:space="preserve">   Pythagorean theorem    </w:t>
      </w:r>
      <w:r>
        <w:t xml:space="preserve">   Quadrilateral    </w:t>
      </w:r>
      <w:r>
        <w:t xml:space="preserve">   Radius    </w:t>
      </w:r>
      <w:r>
        <w:t xml:space="preserve">   Standard form    </w:t>
      </w:r>
      <w:r>
        <w:t xml:space="preserve">   Trapezoid    </w:t>
      </w:r>
      <w:r>
        <w:t xml:space="preserve">   Trigonometry    </w:t>
      </w:r>
      <w:r>
        <w:t xml:space="preserve">   Vertical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Cereal Box</dc:title>
  <dcterms:created xsi:type="dcterms:W3CDTF">2021-10-10T23:43:13Z</dcterms:created>
  <dcterms:modified xsi:type="dcterms:W3CDTF">2021-10-10T23:43:13Z</dcterms:modified>
</cp:coreProperties>
</file>