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Ch.14 L.2 Currents &amp; Climate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NOAA    </w:t>
      </w:r>
      <w:r>
        <w:t xml:space="preserve">   Zooplankton    </w:t>
      </w:r>
      <w:r>
        <w:t xml:space="preserve">   Upwelling    </w:t>
      </w:r>
      <w:r>
        <w:t xml:space="preserve">   Temperature    </w:t>
      </w:r>
      <w:r>
        <w:t xml:space="preserve">   Surface Water    </w:t>
      </w:r>
      <w:r>
        <w:t xml:space="preserve">   Surface Currents    </w:t>
      </w:r>
      <w:r>
        <w:t xml:space="preserve">   Phytoplankton    </w:t>
      </w:r>
      <w:r>
        <w:t xml:space="preserve">   El Nino    </w:t>
      </w:r>
      <w:r>
        <w:t xml:space="preserve">   La Nina    </w:t>
      </w:r>
      <w:r>
        <w:t xml:space="preserve">   Drought    </w:t>
      </w:r>
      <w:r>
        <w:t xml:space="preserve">   California Current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Ch.14 L.2 Currents &amp; Climate</dc:title>
  <dcterms:created xsi:type="dcterms:W3CDTF">2021-10-11T03:11:13Z</dcterms:created>
  <dcterms:modified xsi:type="dcterms:W3CDTF">2021-10-11T03:11:13Z</dcterms:modified>
</cp:coreProperties>
</file>