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Ch6 Hair and Scalp Diseases and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Lye perm    </w:t>
      </w:r>
      <w:r>
        <w:t xml:space="preserve">   Pfko    </w:t>
      </w:r>
      <w:r>
        <w:t xml:space="preserve">   Trichorrhexis nodosa    </w:t>
      </w:r>
      <w:r>
        <w:t xml:space="preserve">   Trichoptilosis    </w:t>
      </w:r>
      <w:r>
        <w:t xml:space="preserve">   Traction alopecia    </w:t>
      </w:r>
      <w:r>
        <w:t xml:space="preserve">   Tinea    </w:t>
      </w:r>
      <w:r>
        <w:t xml:space="preserve">   Thioglycolate perm    </w:t>
      </w:r>
      <w:r>
        <w:t xml:space="preserve">   Sub-occipital    </w:t>
      </w:r>
      <w:r>
        <w:t xml:space="preserve">   Sodium hydroxide relaxer    </w:t>
      </w:r>
      <w:r>
        <w:t xml:space="preserve">   Seborrheic dermatitis    </w:t>
      </w:r>
      <w:r>
        <w:t xml:space="preserve">   Ringed hair    </w:t>
      </w:r>
      <w:r>
        <w:t xml:space="preserve">   Relaxer base    </w:t>
      </w:r>
      <w:r>
        <w:t xml:space="preserve">   Psoriasis dermatitis    </w:t>
      </w:r>
      <w:r>
        <w:t xml:space="preserve">   Potential hydrogen    </w:t>
      </w:r>
      <w:r>
        <w:t xml:space="preserve">   Postpartum alopecia    </w:t>
      </w:r>
      <w:r>
        <w:t xml:space="preserve">   Pityriasis    </w:t>
      </w:r>
      <w:r>
        <w:t xml:space="preserve">   Miniaturization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Ch6 Hair and Scalp Diseases and Disorder</dc:title>
  <dcterms:created xsi:type="dcterms:W3CDTF">2021-10-11T03:13:29Z</dcterms:created>
  <dcterms:modified xsi:type="dcterms:W3CDTF">2021-10-11T03:13:29Z</dcterms:modified>
</cp:coreProperties>
</file>