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20 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composed primarily of white southern, northern city marching politicians and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choosing to live outside their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reform of 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favored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cartoonist who ridiculed Tweed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restored prestige of presidency by his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republican reform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pre-Civil War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tariff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influential newspaper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sensationalized style of reporting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pay-off to politicians by dishonest contractors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party composed primarily of New Englanders, western farmers and merchants, eastern business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thievery, such as bribes, kickbacks, and influence peddling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assassination focused attention on 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local colorist writer (HINT: Huckleberry Fin)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irrelevant amendments used to force presidents to accept legislation they otherwise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 that depicted ordinary life as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organization that help power by controlling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Boss of Tammany Hal, New York’s political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paid to represent company or special interest group</w:t>
            </w:r>
          </w:p>
        </w:tc>
      </w:tr>
    </w:tbl>
    <w:p>
      <w:pPr>
        <w:pStyle w:val="WordBankLarge"/>
      </w:pPr>
      <w:r>
        <w:t xml:space="preserve">   tweed    </w:t>
      </w:r>
      <w:r>
        <w:t xml:space="preserve">   Mark Twain    </w:t>
      </w:r>
      <w:r>
        <w:t xml:space="preserve">   protectionists    </w:t>
      </w:r>
      <w:r>
        <w:t xml:space="preserve">   free traders    </w:t>
      </w:r>
      <w:r>
        <w:t xml:space="preserve">   Political machine     </w:t>
      </w:r>
      <w:r>
        <w:t xml:space="preserve">   graft    </w:t>
      </w:r>
      <w:r>
        <w:t xml:space="preserve">   kickback    </w:t>
      </w:r>
      <w:r>
        <w:t xml:space="preserve">   lobbyists    </w:t>
      </w:r>
      <w:r>
        <w:t xml:space="preserve">   McKinley Tariff    </w:t>
      </w:r>
      <w:r>
        <w:t xml:space="preserve">   Joseph Pulitzer    </w:t>
      </w:r>
      <w:r>
        <w:t xml:space="preserve">    Yellow journalism    </w:t>
      </w:r>
      <w:r>
        <w:t xml:space="preserve">   Expatriates    </w:t>
      </w:r>
      <w:r>
        <w:t xml:space="preserve">   antebellum    </w:t>
      </w:r>
      <w:r>
        <w:t xml:space="preserve">   realism    </w:t>
      </w:r>
      <w:r>
        <w:t xml:space="preserve">   Thomas Nast    </w:t>
      </w:r>
      <w:r>
        <w:t xml:space="preserve">   Republicans    </w:t>
      </w:r>
      <w:r>
        <w:t xml:space="preserve">   democrats    </w:t>
      </w:r>
      <w:r>
        <w:t xml:space="preserve">   Hayes    </w:t>
      </w:r>
      <w:r>
        <w:t xml:space="preserve">   Garfield    </w:t>
      </w:r>
      <w:r>
        <w:t xml:space="preserve">   Arthur    </w:t>
      </w:r>
      <w:r>
        <w:t xml:space="preserve">   Cleveland    </w:t>
      </w:r>
      <w:r>
        <w:t xml:space="preserve">   riders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20 The Gilded Age</dc:title>
  <dcterms:created xsi:type="dcterms:W3CDTF">2021-10-11T03:12:13Z</dcterms:created>
  <dcterms:modified xsi:type="dcterms:W3CDTF">2021-10-11T03:12:13Z</dcterms:modified>
</cp:coreProperties>
</file>