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Ch. 2 Personality, Self-Esteem, &amp; Emotions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Fear    </w:t>
      </w:r>
      <w:r>
        <w:t xml:space="preserve">   Smile    </w:t>
      </w:r>
      <w:r>
        <w:t xml:space="preserve">   Happy    </w:t>
      </w:r>
      <w:r>
        <w:t xml:space="preserve">   Sadness    </w:t>
      </w:r>
      <w:r>
        <w:t xml:space="preserve">   Anger    </w:t>
      </w:r>
      <w:r>
        <w:t xml:space="preserve">   Coach Bentley    </w:t>
      </w:r>
      <w:r>
        <w:t xml:space="preserve">   Soar Eagle    </w:t>
      </w:r>
      <w:r>
        <w:t xml:space="preserve">   Defense Mechanism    </w:t>
      </w:r>
      <w:r>
        <w:t xml:space="preserve">   Coping Strategy    </w:t>
      </w:r>
      <w:r>
        <w:t xml:space="preserve">   Learned Emotion    </w:t>
      </w:r>
      <w:r>
        <w:t xml:space="preserve">   Grief    </w:t>
      </w:r>
      <w:r>
        <w:t xml:space="preserve">   Primary Emotion    </w:t>
      </w:r>
      <w:r>
        <w:t xml:space="preserve">   Emotion    </w:t>
      </w:r>
      <w:r>
        <w:t xml:space="preserve">   Hierarchy of Needs    </w:t>
      </w:r>
      <w:r>
        <w:t xml:space="preserve">   Self Actualization    </w:t>
      </w:r>
      <w:r>
        <w:t xml:space="preserve">   Self Esteem    </w:t>
      </w:r>
      <w:r>
        <w:t xml:space="preserve">   Identitiy    </w:t>
      </w:r>
      <w:r>
        <w:t xml:space="preserve">   Peer Group    </w:t>
      </w:r>
      <w:r>
        <w:t xml:space="preserve">   Modeling    </w:t>
      </w:r>
      <w:r>
        <w:t xml:space="preserve">   Psychologist    </w:t>
      </w:r>
      <w:r>
        <w:t xml:space="preserve">   Personality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 2 Personality, Self-Esteem, &amp; Emotions</dc:title>
  <dcterms:created xsi:type="dcterms:W3CDTF">2021-10-11T03:11:57Z</dcterms:created>
  <dcterms:modified xsi:type="dcterms:W3CDTF">2021-10-11T03:11:57Z</dcterms:modified>
</cp:coreProperties>
</file>