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Daimones    </w:t>
      </w:r>
      <w:r>
        <w:t xml:space="preserve">   Hemera    </w:t>
      </w:r>
      <w:r>
        <w:t xml:space="preserve">   Heaven    </w:t>
      </w:r>
      <w:r>
        <w:t xml:space="preserve">   Sea    </w:t>
      </w:r>
      <w:r>
        <w:t xml:space="preserve">   Sky    </w:t>
      </w:r>
      <w:r>
        <w:t xml:space="preserve">   Earth    </w:t>
      </w:r>
      <w:r>
        <w:t xml:space="preserve">   Erebos    </w:t>
      </w:r>
      <w:r>
        <w:t xml:space="preserve">   Nyx    </w:t>
      </w:r>
      <w:r>
        <w:t xml:space="preserve">   Aither    </w:t>
      </w:r>
      <w:r>
        <w:t xml:space="preserve">   God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Chaos</dc:title>
  <dcterms:created xsi:type="dcterms:W3CDTF">2021-10-11T03:13:57Z</dcterms:created>
  <dcterms:modified xsi:type="dcterms:W3CDTF">2021-10-11T03:13:57Z</dcterms:modified>
</cp:coreProperties>
</file>