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13   Mrs. Shay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that initiates a civil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Pre-trial process of identifying info about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gathering info to be used in litigation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violation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four elements of a negligence law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tier of state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 of not acting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civil lawsuit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 used to begin a civil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 that has been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law created as a result of court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conduct and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jury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statement that initiates a civil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wrong or improper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party in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Implied or expressed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statute at one level supersedes a like statute at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against a party believed to have caused harm by wrongful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party facilitates agreement between disputing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request for reconsideration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Breach    </w:t>
      </w:r>
      <w:r>
        <w:t xml:space="preserve">   Causation    </w:t>
      </w:r>
      <w:r>
        <w:t xml:space="preserve">   Consent    </w:t>
      </w:r>
      <w:r>
        <w:t xml:space="preserve">   Discovery    </w:t>
      </w:r>
      <w:r>
        <w:t xml:space="preserve">   Duty    </w:t>
      </w:r>
      <w:r>
        <w:t xml:space="preserve">   Injury    </w:t>
      </w:r>
      <w:r>
        <w:t xml:space="preserve">   Joinder    </w:t>
      </w:r>
      <w:r>
        <w:t xml:space="preserve">   Litigation    </w:t>
      </w:r>
      <w:r>
        <w:t xml:space="preserve">   Mediation    </w:t>
      </w:r>
      <w:r>
        <w:t xml:space="preserve">   Negligence    </w:t>
      </w:r>
      <w:r>
        <w:t xml:space="preserve">   Plaintiff    </w:t>
      </w:r>
      <w:r>
        <w:t xml:space="preserve">   Summons    </w:t>
      </w:r>
      <w:r>
        <w:t xml:space="preserve">   Tort    </w:t>
      </w:r>
      <w:r>
        <w:t xml:space="preserve">   Complaint    </w:t>
      </w:r>
      <w:r>
        <w:t xml:space="preserve">   Defendant    </w:t>
      </w:r>
      <w:r>
        <w:t xml:space="preserve">   Deposition    </w:t>
      </w:r>
      <w:r>
        <w:t xml:space="preserve">   Malfeasance    </w:t>
      </w:r>
      <w:r>
        <w:t xml:space="preserve">   Nonfeasance    </w:t>
      </w:r>
      <w:r>
        <w:t xml:space="preserve">   Preemption    </w:t>
      </w:r>
      <w:r>
        <w:t xml:space="preserve">   Judicial law    </w:t>
      </w:r>
      <w:r>
        <w:t xml:space="preserve">   Trial court    </w:t>
      </w:r>
      <w:r>
        <w:t xml:space="preserve">   Voir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  Mrs. Shay   </dc:title>
  <dcterms:created xsi:type="dcterms:W3CDTF">2021-10-11T03:19:38Z</dcterms:created>
  <dcterms:modified xsi:type="dcterms:W3CDTF">2021-10-11T03:19:38Z</dcterms:modified>
</cp:coreProperties>
</file>