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14 Medical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in which the body is overwhelmed by its response to infection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Loss of consciousness, commonly called fainting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involving defects in insulin production and/or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blockage in an artery or a vein caused by a blood clot that travels through the blood vessels until it gets stuck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Hormones produced by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sugar used as the primary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Disorder involving the inability to produce or understand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bulging of an artery due to weakness in the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Disruption of blood flow to a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in the brains electrical activity</w:t>
            </w:r>
          </w:p>
        </w:tc>
      </w:tr>
    </w:tbl>
    <w:p>
      <w:pPr>
        <w:pStyle w:val="WordBankMedium"/>
      </w:pPr>
      <w:r>
        <w:t xml:space="preserve">   Stroke    </w:t>
      </w:r>
      <w:r>
        <w:t xml:space="preserve">   Seizure    </w:t>
      </w:r>
      <w:r>
        <w:t xml:space="preserve">   Embolism    </w:t>
      </w:r>
      <w:r>
        <w:t xml:space="preserve">   Aneurysm    </w:t>
      </w:r>
      <w:r>
        <w:t xml:space="preserve">   Sepsis    </w:t>
      </w:r>
      <w:r>
        <w:t xml:space="preserve">   Aphasia    </w:t>
      </w:r>
      <w:r>
        <w:t xml:space="preserve">   Syncope    </w:t>
      </w:r>
      <w:r>
        <w:t xml:space="preserve">   Diabetes mellitus    </w:t>
      </w:r>
      <w:r>
        <w:t xml:space="preserve">   Insulin    </w:t>
      </w:r>
      <w:r>
        <w:t xml:space="preserve">   Glucose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Medical Emergencies</dc:title>
  <dcterms:created xsi:type="dcterms:W3CDTF">2021-10-11T03:20:56Z</dcterms:created>
  <dcterms:modified xsi:type="dcterms:W3CDTF">2021-10-11T03:20:56Z</dcterms:modified>
</cp:coreProperties>
</file>