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17 - Nuclear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bombardment    </w:t>
      </w:r>
      <w:r>
        <w:t xml:space="preserve">   transuranium    </w:t>
      </w:r>
      <w:r>
        <w:t xml:space="preserve">   neutron    </w:t>
      </w:r>
      <w:r>
        <w:t xml:space="preserve">   gamma    </w:t>
      </w:r>
      <w:r>
        <w:t xml:space="preserve">   beta    </w:t>
      </w:r>
      <w:r>
        <w:t xml:space="preserve">   alpha    </w:t>
      </w:r>
      <w:r>
        <w:t xml:space="preserve">   electron volt    </w:t>
      </w:r>
      <w:r>
        <w:t xml:space="preserve">   nucleon    </w:t>
      </w:r>
      <w:r>
        <w:t xml:space="preserve">   binding energy    </w:t>
      </w:r>
      <w:r>
        <w:t xml:space="preserve">   mass defect    </w:t>
      </w:r>
      <w:r>
        <w:t xml:space="preserve">   decay    </w:t>
      </w:r>
      <w:r>
        <w:t xml:space="preserve">   nuclear force    </w:t>
      </w:r>
      <w:r>
        <w:t xml:space="preserve">   particle    </w:t>
      </w:r>
      <w:r>
        <w:t xml:space="preserve">   nucleus    </w:t>
      </w:r>
      <w:r>
        <w:t xml:space="preserve">   nuclides    </w:t>
      </w:r>
      <w:r>
        <w:t xml:space="preserve">   radioactivity    </w:t>
      </w:r>
      <w:r>
        <w:t xml:space="preserve">   radiation    </w:t>
      </w:r>
      <w:r>
        <w:t xml:space="preserve">   unstable    </w:t>
      </w:r>
      <w:r>
        <w:t xml:space="preserve">   stable    </w:t>
      </w:r>
      <w:r>
        <w:t xml:space="preserve">   nuclear 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17 - Nuclear Chemistry</dc:title>
  <dcterms:created xsi:type="dcterms:W3CDTF">2021-10-11T03:20:58Z</dcterms:created>
  <dcterms:modified xsi:type="dcterms:W3CDTF">2021-10-11T03:20:58Z</dcterms:modified>
</cp:coreProperties>
</file>