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18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elected a pastor who led everything during the civil rights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detailed study of a probelm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event was after "bloody sunday"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aired T.V.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July 2, 1964, President Johnson signed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News of the arrest soon reached E.D. Nixon, a former president of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Occurs when a small group of senators take turns speaking and refuse to end the debate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Prejudice or discrimination towards someone because of their race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Authorised the U.S. attorney general to send federal examiners to register qualifed voters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denied admission to her neighborhood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leader of the SNCC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Ordered a police report to help the marchers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Event that led to the busboycott?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Believed that a revoultion was necassary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South to draw attention to its refusal to intergrate the terminals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mobilization of the political and econmic power of afican american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applied for the Universtey of 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symbol of black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Segregation by custom or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students agreed with baker and established the...</w:t>
            </w:r>
          </w:p>
        </w:tc>
      </w:tr>
    </w:tbl>
    <w:p>
      <w:pPr>
        <w:pStyle w:val="WordBankLarge"/>
      </w:pPr>
      <w:r>
        <w:t xml:space="preserve">   NAACP    </w:t>
      </w:r>
      <w:r>
        <w:t xml:space="preserve">   Linda Brown    </w:t>
      </w:r>
      <w:r>
        <w:t xml:space="preserve">   Martin Luther King Jr    </w:t>
      </w:r>
      <w:r>
        <w:t xml:space="preserve">   I love lucy    </w:t>
      </w:r>
      <w:r>
        <w:t xml:space="preserve">   The Selma March    </w:t>
      </w:r>
      <w:r>
        <w:t xml:space="preserve">   SNCC    </w:t>
      </w:r>
      <w:r>
        <w:t xml:space="preserve">   Freedom Riders    </w:t>
      </w:r>
      <w:r>
        <w:t xml:space="preserve">   James Meredith    </w:t>
      </w:r>
      <w:r>
        <w:t xml:space="preserve">   filibuster    </w:t>
      </w:r>
      <w:r>
        <w:t xml:space="preserve">   Civil Rights Act    </w:t>
      </w:r>
      <w:r>
        <w:t xml:space="preserve">   Voting Rights Act    </w:t>
      </w:r>
      <w:r>
        <w:t xml:space="preserve">   Racism    </w:t>
      </w:r>
      <w:r>
        <w:t xml:space="preserve">   Kerner Commission    </w:t>
      </w:r>
      <w:r>
        <w:t xml:space="preserve">   black power    </w:t>
      </w:r>
      <w:r>
        <w:t xml:space="preserve">   de facto segregation     </w:t>
      </w:r>
      <w:r>
        <w:t xml:space="preserve">   Richard J. Daley    </w:t>
      </w:r>
      <w:r>
        <w:t xml:space="preserve">   Stockley Carmicheal    </w:t>
      </w:r>
      <w:r>
        <w:t xml:space="preserve">   Malcom X    </w:t>
      </w:r>
      <w:r>
        <w:t xml:space="preserve">   Black Panthers    </w:t>
      </w:r>
      <w:r>
        <w:t xml:space="preserve">   Arrest of rosa parks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18 Crossword</dc:title>
  <dcterms:created xsi:type="dcterms:W3CDTF">2021-10-11T03:22:51Z</dcterms:created>
  <dcterms:modified xsi:type="dcterms:W3CDTF">2021-10-11T03:22:51Z</dcterms:modified>
</cp:coreProperties>
</file>