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Vocab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at which a drug is eliminated from a specific volume of blood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instance in which the immune system overreacts to an otherwise harmless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fraction of drug made available at the site of physiological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 at which no clinical response occurs with increased dosage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strength by which a particular chemical messenger binds to its receptor site on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drug that binds to a particular receptor site and triggers the cells response in a manner similar to the action of the body's own chemical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uptake of essential nutrients and drugs into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barrier that prevents many substances from entering the cerebrospinal fluid (CSF)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dependence characterized by a perceived need to take a drug to attain the psychological and physical effects of mood-altering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swelling under the skin that can be a life-threatening allergic reaction, manifested by swelling of the tongue lips or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drug that binds to a receptor site and blocks the action of the endogenous messenger or other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whereby a drug blocks enzyme activity and impairs the metabolism of another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severe allergic response resulting in immediate life-threatening respiratory distress, usually followed by vascular collapse and shock and accompanied by hives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produces an allergic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foreign substance or toxin introduced into the body that stimulates an immune response</w:t>
            </w:r>
          </w:p>
        </w:tc>
      </w:tr>
    </w:tbl>
    <w:p>
      <w:pPr>
        <w:pStyle w:val="WordBankLarge"/>
      </w:pPr>
      <w:r>
        <w:t xml:space="preserve">   Absorption    </w:t>
      </w:r>
      <w:r>
        <w:t xml:space="preserve">   addiction    </w:t>
      </w:r>
      <w:r>
        <w:t xml:space="preserve">   affinity    </w:t>
      </w:r>
      <w:r>
        <w:t xml:space="preserve">   agonist    </w:t>
      </w:r>
      <w:r>
        <w:t xml:space="preserve">   allergen    </w:t>
      </w:r>
      <w:r>
        <w:t xml:space="preserve">   allergic response    </w:t>
      </w:r>
      <w:r>
        <w:t xml:space="preserve">   anaphylactic reaction    </w:t>
      </w:r>
      <w:r>
        <w:t xml:space="preserve">   angioedema    </w:t>
      </w:r>
      <w:r>
        <w:t xml:space="preserve">   antagonist    </w:t>
      </w:r>
      <w:r>
        <w:t xml:space="preserve">   antigen    </w:t>
      </w:r>
      <w:r>
        <w:t xml:space="preserve">   bio availability    </w:t>
      </w:r>
      <w:r>
        <w:t xml:space="preserve">   bloodbrainbarrier    </w:t>
      </w:r>
      <w:r>
        <w:t xml:space="preserve">   ceiling effect    </w:t>
      </w:r>
      <w:r>
        <w:t xml:space="preserve">   clearance    </w:t>
      </w:r>
      <w:r>
        <w:t xml:space="preserve">   competitive inhibition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Vocab #1</dc:title>
  <dcterms:created xsi:type="dcterms:W3CDTF">2021-10-11T03:24:35Z</dcterms:created>
  <dcterms:modified xsi:type="dcterms:W3CDTF">2021-10-11T03:24:35Z</dcterms:modified>
</cp:coreProperties>
</file>