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The European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san lorenzo    </w:t>
      </w:r>
      <w:r>
        <w:t xml:space="preserve">   spanish province    </w:t>
      </w:r>
      <w:r>
        <w:t xml:space="preserve">   spain    </w:t>
      </w:r>
      <w:r>
        <w:t xml:space="preserve">   fort rosalie    </w:t>
      </w:r>
      <w:r>
        <w:t xml:space="preserve">   bienville    </w:t>
      </w:r>
      <w:r>
        <w:t xml:space="preserve">   mississippi    </w:t>
      </w:r>
      <w:r>
        <w:t xml:space="preserve">   hernando de soto    </w:t>
      </w:r>
      <w:r>
        <w:t xml:space="preserve">   militia    </w:t>
      </w:r>
      <w:r>
        <w:t xml:space="preserve">   loyalist    </w:t>
      </w:r>
      <w:r>
        <w:t xml:space="preserve">   indigo    </w:t>
      </w:r>
      <w:r>
        <w:t xml:space="preserve">   confluence    </w:t>
      </w:r>
      <w:r>
        <w:t xml:space="preserve">   firewater    </w:t>
      </w:r>
      <w:r>
        <w:t xml:space="preserve">   parallel    </w:t>
      </w:r>
      <w:r>
        <w:t xml:space="preserve">   treaty of paris    </w:t>
      </w:r>
      <w:r>
        <w:t xml:space="preserve">   code noir    </w:t>
      </w:r>
      <w:r>
        <w:t xml:space="preserve">   casquette girl    </w:t>
      </w:r>
      <w:r>
        <w:t xml:space="preserve">   colony    </w:t>
      </w:r>
      <w:r>
        <w:t xml:space="preserve">   expedition    </w:t>
      </w:r>
      <w:r>
        <w:t xml:space="preserve">   cartography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The European Period</dc:title>
  <dcterms:created xsi:type="dcterms:W3CDTF">2021-10-11T03:27:25Z</dcterms:created>
  <dcterms:modified xsi:type="dcterms:W3CDTF">2021-10-11T03:27:25Z</dcterms:modified>
</cp:coreProperties>
</file>