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Social Groups &amp; Formal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Total Institutions    </w:t>
      </w:r>
      <w:r>
        <w:t xml:space="preserve">   Groupthink    </w:t>
      </w:r>
      <w:r>
        <w:t xml:space="preserve">   Social Dilemma    </w:t>
      </w:r>
      <w:r>
        <w:t xml:space="preserve">   Social Loafing    </w:t>
      </w:r>
      <w:r>
        <w:t xml:space="preserve">   Triad    </w:t>
      </w:r>
      <w:r>
        <w:t xml:space="preserve">   Dyad    </w:t>
      </w:r>
      <w:r>
        <w:t xml:space="preserve">   Relative Deprivation    </w:t>
      </w:r>
      <w:r>
        <w:t xml:space="preserve">   Reference Group    </w:t>
      </w:r>
      <w:r>
        <w:t xml:space="preserve">   Out-Group    </w:t>
      </w:r>
      <w:r>
        <w:t xml:space="preserve">   In-Group    </w:t>
      </w:r>
      <w:r>
        <w:t xml:space="preserve">   Secondary Group    </w:t>
      </w:r>
      <w:r>
        <w:t xml:space="preserve">   Primary Group    </w:t>
      </w:r>
      <w:r>
        <w:t xml:space="preserve">   Relationship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Social Groups &amp; Formal Organizations</dc:title>
  <dcterms:created xsi:type="dcterms:W3CDTF">2021-10-11T03:28:45Z</dcterms:created>
  <dcterms:modified xsi:type="dcterms:W3CDTF">2021-10-11T03:28:45Z</dcterms:modified>
</cp:coreProperties>
</file>