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55 Pharmacology Terms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Diptheria    </w:t>
      </w:r>
      <w:r>
        <w:t xml:space="preserve">   Buccal    </w:t>
      </w:r>
      <w:r>
        <w:t xml:space="preserve">   Varicella    </w:t>
      </w:r>
      <w:r>
        <w:t xml:space="preserve">   Sublingual    </w:t>
      </w:r>
      <w:r>
        <w:t xml:space="preserve">   MMR    </w:t>
      </w:r>
      <w:r>
        <w:t xml:space="preserve">   Hepatitis    </w:t>
      </w:r>
      <w:r>
        <w:t xml:space="preserve">   Immunity    </w:t>
      </w:r>
      <w:r>
        <w:t xml:space="preserve">   Immunoglobulin    </w:t>
      </w:r>
      <w:r>
        <w:t xml:space="preserve">   Parenteral    </w:t>
      </w:r>
      <w:r>
        <w:t xml:space="preserve">   Dorsogluteal    </w:t>
      </w:r>
      <w:r>
        <w:t xml:space="preserve">   Gloves    </w:t>
      </w:r>
      <w:r>
        <w:t xml:space="preserve">   OSHA    </w:t>
      </w:r>
      <w:r>
        <w:t xml:space="preserve">   Vials    </w:t>
      </w:r>
      <w:r>
        <w:t xml:space="preserve">   Viscosity    </w:t>
      </w:r>
      <w:r>
        <w:t xml:space="preserve">   Injection    </w:t>
      </w:r>
      <w:r>
        <w:t xml:space="preserve">   Intramuscular    </w:t>
      </w:r>
      <w:r>
        <w:t xml:space="preserve">   Intradermal    </w:t>
      </w:r>
      <w:r>
        <w:t xml:space="preserve">   Subcutaneous    </w:t>
      </w:r>
      <w:r>
        <w:t xml:space="preserve">   Deltoid    </w:t>
      </w:r>
      <w:r>
        <w:t xml:space="preserve">   Tetanus    </w:t>
      </w:r>
      <w:r>
        <w:t xml:space="preserve">   Vaccine    </w:t>
      </w:r>
      <w:r>
        <w:t xml:space="preserve">   Needle    </w:t>
      </w:r>
      <w:r>
        <w:t xml:space="preserve">   Syringe    </w:t>
      </w:r>
      <w:r>
        <w:t xml:space="preserve">   Ampules    </w:t>
      </w:r>
      <w:r>
        <w:t xml:space="preserve">   Ventrogluteal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55 Pharmacology Terms Word Search</dc:title>
  <dcterms:created xsi:type="dcterms:W3CDTF">2021-10-11T03:30:46Z</dcterms:created>
  <dcterms:modified xsi:type="dcterms:W3CDTF">2021-10-11T03:30:46Z</dcterms:modified>
</cp:coreProperties>
</file>