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United Nations    </w:t>
      </w:r>
      <w:r>
        <w:t xml:space="preserve">   Balkans    </w:t>
      </w:r>
      <w:r>
        <w:t xml:space="preserve">   NATO    </w:t>
      </w:r>
      <w:r>
        <w:t xml:space="preserve">   Foreign Aid    </w:t>
      </w:r>
      <w:r>
        <w:t xml:space="preserve">   Visa    </w:t>
      </w:r>
      <w:r>
        <w:t xml:space="preserve">   Passport    </w:t>
      </w:r>
      <w:r>
        <w:t xml:space="preserve">   Diplomatic Immunity    </w:t>
      </w:r>
      <w:r>
        <w:t xml:space="preserve">   Ambassador    </w:t>
      </w:r>
      <w:r>
        <w:t xml:space="preserve">   Right of Legation    </w:t>
      </w:r>
      <w:r>
        <w:t xml:space="preserve">   Detente    </w:t>
      </w:r>
      <w:r>
        <w:t xml:space="preserve">   Containment    </w:t>
      </w:r>
      <w:r>
        <w:t xml:space="preserve">   Cold War    </w:t>
      </w:r>
      <w:r>
        <w:t xml:space="preserve">   Deterrence    </w:t>
      </w:r>
      <w:r>
        <w:t xml:space="preserve">   Collective Security    </w:t>
      </w:r>
      <w:r>
        <w:t xml:space="preserve">   Isolationism    </w:t>
      </w:r>
      <w:r>
        <w:t xml:space="preserve">   Foreign Affairs    </w:t>
      </w:r>
      <w:r>
        <w:t xml:space="preserve">   Foreign Policy    </w:t>
      </w:r>
      <w:r>
        <w:t xml:space="preserve">   Government Corporations    </w:t>
      </w:r>
      <w:r>
        <w:t xml:space="preserve">   Draft    </w:t>
      </w:r>
      <w:r>
        <w:t xml:space="preserve">   Spoils System    </w:t>
      </w:r>
      <w:r>
        <w:t xml:space="preserve">   Patronage    </w:t>
      </w:r>
      <w:r>
        <w:t xml:space="preserve">   Civil Service    </w:t>
      </w:r>
      <w:r>
        <w:t xml:space="preserve">   Attorney General    </w:t>
      </w:r>
      <w:r>
        <w:t xml:space="preserve">   Secretary    </w:t>
      </w:r>
      <w:r>
        <w:t xml:space="preserve">   Civilian    </w:t>
      </w:r>
      <w:r>
        <w:t xml:space="preserve">   Executive Departments    </w:t>
      </w:r>
      <w:r>
        <w:t xml:space="preserve">   Domestic Affairs    </w:t>
      </w:r>
      <w:r>
        <w:t xml:space="preserve">   Fiscal Year    </w:t>
      </w:r>
      <w:r>
        <w:t xml:space="preserve">   Federal Budget    </w:t>
      </w:r>
      <w:r>
        <w:t xml:space="preserve">   Line Agency    </w:t>
      </w:r>
      <w:r>
        <w:t xml:space="preserve">   Staff Agency    </w:t>
      </w:r>
      <w:r>
        <w:t xml:space="preserve">   Administration    </w:t>
      </w:r>
      <w:r>
        <w:t xml:space="preserve">   Bureaucrat    </w:t>
      </w:r>
      <w:r>
        <w:t xml:space="preserve">   Bureaucracy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Key Terms</dc:title>
  <dcterms:created xsi:type="dcterms:W3CDTF">2021-10-11T03:32:23Z</dcterms:created>
  <dcterms:modified xsi:type="dcterms:W3CDTF">2021-10-11T03:32:23Z</dcterms:modified>
</cp:coreProperties>
</file>