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6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Vector with the magnitude of 1 vector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algebraic operation that takes two equal-length sequences of numbers and returns a single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Unary and Binary operations are categorized as.......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length of a vector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Combination of 2 or more single vectors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quantity having both magnitude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 sided shape with 3 vertices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angle of the vector measured from the positive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when one uses the law of sines to determine missing measures of a triangle when given 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 A/a = Sin B/b = Sin C/c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c2 = a2 + b2 – 2ab · cos(C), b2 = a2 + c2 – 2ac · cos(B), a2 = b2 + c2 – 2bc · cos(A)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constant that can multiply a vector or Matrix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a flat surface , the number of non-overlapping square units needed to cover the region.</w:t>
            </w:r>
          </w:p>
        </w:tc>
      </w:tr>
    </w:tbl>
    <w:p>
      <w:pPr>
        <w:pStyle w:val="WordBankMedium"/>
      </w:pPr>
      <w:r>
        <w:t xml:space="preserve">   Ambiguous Case    </w:t>
      </w:r>
      <w:r>
        <w:t xml:space="preserve">   Direction    </w:t>
      </w:r>
      <w:r>
        <w:t xml:space="preserve">   Law of Cosines    </w:t>
      </w:r>
      <w:r>
        <w:t xml:space="preserve">   Triangle    </w:t>
      </w:r>
      <w:r>
        <w:t xml:space="preserve">   Vector Operations    </w:t>
      </w:r>
      <w:r>
        <w:t xml:space="preserve">   Area    </w:t>
      </w:r>
      <w:r>
        <w:t xml:space="preserve">   Dot Product    </w:t>
      </w:r>
      <w:r>
        <w:t xml:space="preserve">   Law Of Sines    </w:t>
      </w:r>
      <w:r>
        <w:t xml:space="preserve">   Resultant vector    </w:t>
      </w:r>
      <w:r>
        <w:t xml:space="preserve">   Unit Vector    </w:t>
      </w:r>
      <w:r>
        <w:t xml:space="preserve">   Magnitude     </w:t>
      </w:r>
      <w:r>
        <w:t xml:space="preserve">   Scalar    </w:t>
      </w:r>
      <w:r>
        <w:t xml:space="preserve">   Vector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 Vocabulary</dc:title>
  <dcterms:created xsi:type="dcterms:W3CDTF">2021-10-11T03:32:42Z</dcterms:created>
  <dcterms:modified xsi:type="dcterms:W3CDTF">2021-10-11T03:32:42Z</dcterms:modified>
</cp:coreProperties>
</file>