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9 Civics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Stare decisis    </w:t>
      </w:r>
      <w:r>
        <w:t xml:space="preserve">   Brief    </w:t>
      </w:r>
      <w:r>
        <w:t xml:space="preserve">   Caseload    </w:t>
      </w:r>
      <w:r>
        <w:t xml:space="preserve">   Writ of certiorari    </w:t>
      </w:r>
      <w:r>
        <w:t xml:space="preserve">   Challenge    </w:t>
      </w:r>
      <w:r>
        <w:t xml:space="preserve">   Nullify    </w:t>
      </w:r>
      <w:r>
        <w:t xml:space="preserve">   Constitutional    </w:t>
      </w:r>
      <w:r>
        <w:t xml:space="preserve">   Judicial review    </w:t>
      </w:r>
      <w:r>
        <w:t xml:space="preserve">   Subpoena    </w:t>
      </w:r>
      <w:r>
        <w:t xml:space="preserve">   Preliminary    </w:t>
      </w:r>
      <w:r>
        <w:t xml:space="preserve">   Tenure    </w:t>
      </w:r>
      <w:r>
        <w:t xml:space="preserve">   Consent    </w:t>
      </w:r>
      <w:r>
        <w:t xml:space="preserve">   Litigant    </w:t>
      </w:r>
      <w:r>
        <w:t xml:space="preserve">   Precedent    </w:t>
      </w:r>
      <w:r>
        <w:t xml:space="preserve">   Opinion    </w:t>
      </w:r>
      <w:r>
        <w:t xml:space="preserve">   Ruling    </w:t>
      </w:r>
      <w:r>
        <w:t xml:space="preserve">   appellate jurisdiction    </w:t>
      </w:r>
      <w:r>
        <w:t xml:space="preserve">   original jurisdiction    </w:t>
      </w:r>
      <w:r>
        <w:t xml:space="preserve">   concurrent jurisdiction    </w:t>
      </w:r>
      <w:r>
        <w:t xml:space="preserve">   exclusive jurisdiction    </w:t>
      </w:r>
      <w:r>
        <w:t xml:space="preserve">   jurisdiction    </w:t>
      </w:r>
      <w:r>
        <w:t xml:space="preserve">   Presumed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Civics</dc:title>
  <dcterms:created xsi:type="dcterms:W3CDTF">2021-10-11T03:34:14Z</dcterms:created>
  <dcterms:modified xsi:type="dcterms:W3CDTF">2021-10-11T03:34:14Z</dcterms:modified>
</cp:coreProperties>
</file>