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Ten: Louisiana in The 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60 year of separating the citizens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(North's 'structure')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Ilegal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end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reformer who believed in better work spaces, no pollution, and proper money. 'Liberals' if your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 and Plantations (South's 'structure')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 railroads cars for Whites and Blacks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from voting: Person had to pass a literacy test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people that had just been released from jail, work for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from voting: Grandfather had to have voted before the 1867 for a resident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radical national labor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represented state ownership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towns that were controlled by Timber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from Voting: Citizen had to pay a small tax of a few dollars. Sharecroppers weren't able to do it because of its few dollars</w:t>
            </w:r>
          </w:p>
        </w:tc>
      </w:tr>
    </w:tbl>
    <w:p>
      <w:pPr>
        <w:pStyle w:val="WordBankMedium"/>
      </w:pPr>
      <w:r>
        <w:t xml:space="preserve">   Literacy Test    </w:t>
      </w:r>
      <w:r>
        <w:t xml:space="preserve">   Grandfather Clause     </w:t>
      </w:r>
      <w:r>
        <w:t xml:space="preserve">   Redeemers    </w:t>
      </w:r>
      <w:r>
        <w:t xml:space="preserve">   Mafia    </w:t>
      </w:r>
      <w:r>
        <w:t xml:space="preserve">   Lynch    </w:t>
      </w:r>
      <w:r>
        <w:t xml:space="preserve">   Poll Tax    </w:t>
      </w:r>
      <w:r>
        <w:t xml:space="preserve">   Jim Crow Laws    </w:t>
      </w:r>
      <w:r>
        <w:t xml:space="preserve">   Segregation    </w:t>
      </w:r>
      <w:r>
        <w:t xml:space="preserve">   Urban    </w:t>
      </w:r>
      <w:r>
        <w:t xml:space="preserve">   Rural    </w:t>
      </w:r>
      <w:r>
        <w:t xml:space="preserve">   Populist    </w:t>
      </w:r>
      <w:r>
        <w:t xml:space="preserve">   Company Town    </w:t>
      </w:r>
      <w:r>
        <w:t xml:space="preserve">   Socialists    </w:t>
      </w:r>
      <w:r>
        <w:t xml:space="preserve">   Knights of Labors    </w:t>
      </w:r>
      <w:r>
        <w:t xml:space="preserve">   Convict Lease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Ten: Louisiana in The New South</dc:title>
  <dcterms:created xsi:type="dcterms:W3CDTF">2021-10-11T03:36:30Z</dcterms:created>
  <dcterms:modified xsi:type="dcterms:W3CDTF">2021-10-11T03:36:30Z</dcterms:modified>
</cp:coreProperties>
</file>