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1-5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this sin passes on to us from Adam?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anyone ever free from original sin? If so,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venial sin displease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original sin the only kind of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God make all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God always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God do all things?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actual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mortal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kinds of actual sin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three Persons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venial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committed the first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there only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Persons are there in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committed the first sin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sin in 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God know all things?</w:t>
            </w:r>
          </w:p>
        </w:tc>
      </w:tr>
    </w:tbl>
    <w:p>
      <w:pPr>
        <w:pStyle w:val="WordBankLarge"/>
      </w:pPr>
      <w:r>
        <w:t xml:space="preserve">   God     </w:t>
      </w:r>
      <w:r>
        <w:t xml:space="preserve">   Yes    </w:t>
      </w:r>
      <w:r>
        <w:t xml:space="preserve">   everywhere    </w:t>
      </w:r>
      <w:r>
        <w:t xml:space="preserve">   Yes    </w:t>
      </w:r>
      <w:r>
        <w:t xml:space="preserve">   yes    </w:t>
      </w:r>
      <w:r>
        <w:t xml:space="preserve">   Yes    </w:t>
      </w:r>
      <w:r>
        <w:t xml:space="preserve">   Yes    </w:t>
      </w:r>
      <w:r>
        <w:t xml:space="preserve">   Three    </w:t>
      </w:r>
      <w:r>
        <w:t xml:space="preserve">   Blessed Trinity    </w:t>
      </w:r>
      <w:r>
        <w:t xml:space="preserve">   Disobedience to God's laws    </w:t>
      </w:r>
      <w:r>
        <w:t xml:space="preserve">   The bad Angels    </w:t>
      </w:r>
      <w:r>
        <w:t xml:space="preserve">   Adam and Eve    </w:t>
      </w:r>
      <w:r>
        <w:t xml:space="preserve">   yes    </w:t>
      </w:r>
      <w:r>
        <w:t xml:space="preserve">   Original sin    </w:t>
      </w:r>
      <w:r>
        <w:t xml:space="preserve">   Yes, The Blessed Virgin Mary    </w:t>
      </w:r>
      <w:r>
        <w:t xml:space="preserve">   No    </w:t>
      </w:r>
      <w:r>
        <w:t xml:space="preserve">   Any sins we commit    </w:t>
      </w:r>
      <w:r>
        <w:t xml:space="preserve">   Two    </w:t>
      </w:r>
      <w:r>
        <w:t xml:space="preserve">   A deadly sin    </w:t>
      </w:r>
      <w:r>
        <w:t xml:space="preserve">   A lesser sin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1-5 Review</dc:title>
  <dcterms:created xsi:type="dcterms:W3CDTF">2021-10-11T03:37:20Z</dcterms:created>
  <dcterms:modified xsi:type="dcterms:W3CDTF">2021-10-11T03:37:20Z</dcterms:modified>
</cp:coreProperties>
</file>