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Grandpa Joe    </w:t>
      </w:r>
      <w:r>
        <w:t xml:space="preserve">   Violet Beaureguard    </w:t>
      </w:r>
      <w:r>
        <w:t xml:space="preserve">   Veruca Salt    </w:t>
      </w:r>
      <w:r>
        <w:t xml:space="preserve">   Augustus Gloop    </w:t>
      </w:r>
      <w:r>
        <w:t xml:space="preserve">   Blueberry    </w:t>
      </w:r>
      <w:r>
        <w:t xml:space="preserve">   Bubblegum    </w:t>
      </w:r>
      <w:r>
        <w:t xml:space="preserve">   Charlie    </w:t>
      </w:r>
      <w:r>
        <w:t xml:space="preserve">   Chocolate    </w:t>
      </w:r>
      <w:r>
        <w:t xml:space="preserve">   Factory    </w:t>
      </w:r>
      <w:r>
        <w:t xml:space="preserve">   Golden Ticket    </w:t>
      </w:r>
      <w:r>
        <w:t xml:space="preserve">   Oompa-Loompa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Wordsearch</dc:title>
  <dcterms:created xsi:type="dcterms:W3CDTF">2021-10-11T03:39:51Z</dcterms:created>
  <dcterms:modified xsi:type="dcterms:W3CDTF">2021-10-11T03:39:51Z</dcterms:modified>
</cp:coreProperties>
</file>