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 cosa hai nel tuo zaino?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 forbici    </w:t>
      </w:r>
      <w:r>
        <w:t xml:space="preserve">   il diario    </w:t>
      </w:r>
      <w:r>
        <w:t xml:space="preserve">   l'evidenziatore    </w:t>
      </w:r>
      <w:r>
        <w:t xml:space="preserve">   la bottiglia d'acqua    </w:t>
      </w:r>
      <w:r>
        <w:t xml:space="preserve">   Il lunchbox    </w:t>
      </w:r>
      <w:r>
        <w:t xml:space="preserve">   Il computer    </w:t>
      </w:r>
      <w:r>
        <w:t xml:space="preserve">   La penna    </w:t>
      </w:r>
      <w:r>
        <w:t xml:space="preserve">   il quaderno    </w:t>
      </w:r>
      <w:r>
        <w:t xml:space="preserve">   i libri    </w:t>
      </w:r>
      <w:r>
        <w:t xml:space="preserve">   la matita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cosa hai nel tuo zaino?</dc:title>
  <dcterms:created xsi:type="dcterms:W3CDTF">2021-10-11T03:41:23Z</dcterms:created>
  <dcterms:modified xsi:type="dcterms:W3CDTF">2021-10-11T03:41:23Z</dcterms:modified>
</cp:coreProperties>
</file>