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TRANSACTION    </w:t>
      </w:r>
      <w:r>
        <w:t xml:space="preserve">   MONEY    </w:t>
      </w:r>
      <w:r>
        <w:t xml:space="preserve">   SPENDING    </w:t>
      </w:r>
      <w:r>
        <w:t xml:space="preserve">   CHECK REGISTER    </w:t>
      </w:r>
      <w:r>
        <w:t xml:space="preserve">   CHECK NUMBER    </w:t>
      </w:r>
      <w:r>
        <w:t xml:space="preserve">   EXPENSE    </w:t>
      </w:r>
      <w:r>
        <w:t xml:space="preserve">   CHECK    </w:t>
      </w:r>
      <w:r>
        <w:t xml:space="preserve">   WITHDRAWAL    </w:t>
      </w:r>
      <w:r>
        <w:t xml:space="preserve">   SIX MONTHS    </w:t>
      </w:r>
      <w:r>
        <w:t xml:space="preserve">   NCFCU    </w:t>
      </w:r>
      <w:r>
        <w:t xml:space="preserve">   ACCOUNT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Writing</dc:title>
  <dcterms:created xsi:type="dcterms:W3CDTF">2021-10-11T03:40:18Z</dcterms:created>
  <dcterms:modified xsi:type="dcterms:W3CDTF">2021-10-11T03:40:18Z</dcterms:modified>
</cp:coreProperties>
</file>