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Chemie gr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Neutron    </w:t>
      </w:r>
      <w:r>
        <w:t xml:space="preserve">   Goud    </w:t>
      </w:r>
      <w:r>
        <w:t xml:space="preserve">   Atoom    </w:t>
      </w:r>
      <w:r>
        <w:t xml:space="preserve">   Molekule    </w:t>
      </w:r>
      <w:r>
        <w:t xml:space="preserve">   Simbool    </w:t>
      </w:r>
      <w:r>
        <w:t xml:space="preserve">   Proton    </w:t>
      </w:r>
      <w:r>
        <w:t xml:space="preserve">   Electron    </w:t>
      </w:r>
      <w:r>
        <w:t xml:space="preserve">   Element    </w:t>
      </w:r>
      <w:r>
        <w:t xml:space="preserve">   Chemiese    </w:t>
      </w:r>
      <w:r>
        <w:t xml:space="preserve">   Verbinding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Chemie gr 11</dc:title>
  <dcterms:created xsi:type="dcterms:W3CDTF">2021-10-11T03:43:21Z</dcterms:created>
  <dcterms:modified xsi:type="dcterms:W3CDTF">2021-10-11T03:43:21Z</dcterms:modified>
</cp:coreProperties>
</file>