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8+9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list of elements organized according to the ease with which the elements undergo certain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 amount of product from given reactants.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the reactants and products of a chemical reaction by their symbols or formulas.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conversion factor that relates the amounts in moles of any two substances involved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element replaces a similar element in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equation in which the reactants and products in a chemical reaction are represented by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ratio of the actual yield to the theoretical yield, multiplied by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reactant that limits the amounts of the other reactants that can combine and the amount of product that can form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 relationships of elements in compounds.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ions of two compounds exchange places in an aqueous solution to form two new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relationships between reactants and products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product obtained by reaction from reactants.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combines with oxygen, releasing a large amount of energy in the form of light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that is not used up completely in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compound undergoes a reaction that produces two or more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represents, with symbols and formulas, the identities and relative amounts of the reactants and products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substances combine to form a new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small whole number that appears in front of a formula in a chemical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decomposition of a substance by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 that is produced as a result of a chemical reaction in solution and that separates from the solution is known as a precipitate.</w:t>
            </w:r>
          </w:p>
        </w:tc>
      </w:tr>
    </w:tbl>
    <w:p>
      <w:pPr>
        <w:pStyle w:val="WordBankLarge"/>
      </w:pPr>
      <w:r>
        <w:t xml:space="preserve">   Chemical Equation    </w:t>
      </w:r>
      <w:r>
        <w:t xml:space="preserve">   Precipitate    </w:t>
      </w:r>
      <w:r>
        <w:t xml:space="preserve">   Coefficient    </w:t>
      </w:r>
      <w:r>
        <w:t xml:space="preserve">   Word equation    </w:t>
      </w:r>
      <w:r>
        <w:t xml:space="preserve">   Formula equation    </w:t>
      </w:r>
      <w:r>
        <w:t xml:space="preserve">   Synthesis reaction    </w:t>
      </w:r>
      <w:r>
        <w:t xml:space="preserve">   Decomposition reaction    </w:t>
      </w:r>
      <w:r>
        <w:t xml:space="preserve">   Electrolysis    </w:t>
      </w:r>
      <w:r>
        <w:t xml:space="preserve">   Single replacement reaction    </w:t>
      </w:r>
      <w:r>
        <w:t xml:space="preserve">   Double replacement reaction    </w:t>
      </w:r>
      <w:r>
        <w:t xml:space="preserve">   Combustion reaction    </w:t>
      </w:r>
      <w:r>
        <w:t xml:space="preserve">   Activity series    </w:t>
      </w:r>
      <w:r>
        <w:t xml:space="preserve">   Composition stoichiometry    </w:t>
      </w:r>
      <w:r>
        <w:t xml:space="preserve">   Reaction stoichiometry    </w:t>
      </w:r>
      <w:r>
        <w:t xml:space="preserve">   Mole ratio    </w:t>
      </w:r>
      <w:r>
        <w:t xml:space="preserve">   Limiting reactant    </w:t>
      </w:r>
      <w:r>
        <w:t xml:space="preserve">   Excess reactant    </w:t>
      </w:r>
      <w:r>
        <w:t xml:space="preserve">   Theoretical yield    </w:t>
      </w:r>
      <w:r>
        <w:t xml:space="preserve">   Actual yield yield    </w:t>
      </w:r>
      <w:r>
        <w:t xml:space="preserve">   Percent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8+9</dc:title>
  <dcterms:created xsi:type="dcterms:W3CDTF">2021-10-11T03:43:13Z</dcterms:created>
  <dcterms:modified xsi:type="dcterms:W3CDTF">2021-10-11T03:43:13Z</dcterms:modified>
</cp:coreProperties>
</file>