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charge    </w:t>
      </w:r>
      <w:r>
        <w:t xml:space="preserve">   valence orbital    </w:t>
      </w:r>
      <w:r>
        <w:t xml:space="preserve">   ion    </w:t>
      </w:r>
      <w:r>
        <w:t xml:space="preserve">   endothermic    </w:t>
      </w:r>
      <w:r>
        <w:t xml:space="preserve">   exothermic    </w:t>
      </w:r>
      <w:r>
        <w:t xml:space="preserve">   element    </w:t>
      </w:r>
      <w:r>
        <w:t xml:space="preserve">   compound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2021-10-11T03:42:54Z</dcterms:created>
  <dcterms:modified xsi:type="dcterms:W3CDTF">2021-10-11T03:42:54Z</dcterms:modified>
</cp:coreProperties>
</file>