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Decomposition    </w:t>
      </w:r>
      <w:r>
        <w:t xml:space="preserve">   Synthesis    </w:t>
      </w:r>
      <w:r>
        <w:t xml:space="preserve">   Precipitate    </w:t>
      </w:r>
      <w:r>
        <w:t xml:space="preserve">   Law of Conservation of Mass    </w:t>
      </w:r>
      <w:r>
        <w:t xml:space="preserve">   Chemical Equation    </w:t>
      </w:r>
      <w:r>
        <w:t xml:space="preserve">   Endothermic Reaction    </w:t>
      </w:r>
      <w:r>
        <w:t xml:space="preserve">   exothermic reaction    </w:t>
      </w:r>
      <w:r>
        <w:t xml:space="preserve">   Products    </w:t>
      </w:r>
      <w:r>
        <w:t xml:space="preserve">   Reactants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2021-10-11T03:42:59Z</dcterms:created>
  <dcterms:modified xsi:type="dcterms:W3CDTF">2021-10-11T03:42:59Z</dcterms:modified>
</cp:coreProperties>
</file>