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____ ____  states: mass/matter is neither created nor destroyed. This explains why the mass of a substance remains constant during phase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or more atoms joined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matter in the universe is composed of approximately ___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 ____ is the measurement of the motion of the atoms and molecules. It is the energy the substance has related to its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 ____ can be used to identify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 are a group of substances composed of a single kind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 and its properties are determined by the arrangement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Materials or ____ composed of 2 or more substances are in the same place, but do not chemically bond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Shape, conductivity, and texture are examples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____ have a repeated pattern and a distinctive melting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three states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 of iron shavings and styrofoam will separate with magnetic attraction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bow is pulled back or a spring is pushed down, either will gain ____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stored in bonds of atoms and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space matter occupies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determines a substances state of matter (solid, liquid or gas)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compactness of a material. A material's ______ will not change depending on how much of the material you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have mass, take up space and are in constant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Consisting of only one kind of atom, can be broken down into the same substance, and exists as either atoms or molecules are properties of ________</w:t>
            </w:r>
          </w:p>
        </w:tc>
      </w:tr>
    </w:tbl>
    <w:p>
      <w:pPr>
        <w:pStyle w:val="WordBankLarge"/>
      </w:pPr>
      <w:r>
        <w:t xml:space="preserve">   Atoms    </w:t>
      </w:r>
      <w:r>
        <w:t xml:space="preserve">   Molecules    </w:t>
      </w:r>
      <w:r>
        <w:t xml:space="preserve">   Elements    </w:t>
      </w:r>
      <w:r>
        <w:t xml:space="preserve">   100    </w:t>
      </w:r>
      <w:r>
        <w:t xml:space="preserve">   Elements    </w:t>
      </w:r>
      <w:r>
        <w:t xml:space="preserve">   Density    </w:t>
      </w:r>
      <w:r>
        <w:t xml:space="preserve">   Mixture    </w:t>
      </w:r>
      <w:r>
        <w:t xml:space="preserve">   Physical properties of matter    </w:t>
      </w:r>
      <w:r>
        <w:t xml:space="preserve">   Volume    </w:t>
      </w:r>
      <w:r>
        <w:t xml:space="preserve">   Mass    </w:t>
      </w:r>
      <w:r>
        <w:t xml:space="preserve">   Temperature    </w:t>
      </w:r>
      <w:r>
        <w:t xml:space="preserve">   Matter    </w:t>
      </w:r>
      <w:r>
        <w:t xml:space="preserve">   Mixtures    </w:t>
      </w:r>
      <w:r>
        <w:t xml:space="preserve">   Chemical and physical properties    </w:t>
      </w:r>
      <w:r>
        <w:t xml:space="preserve">   Thermal energy    </w:t>
      </w:r>
      <w:r>
        <w:t xml:space="preserve">   Crystalline solids    </w:t>
      </w:r>
      <w:r>
        <w:t xml:space="preserve">   solid liquid gas    </w:t>
      </w:r>
      <w:r>
        <w:t xml:space="preserve">   Law of conservation    </w:t>
      </w:r>
      <w:r>
        <w:t xml:space="preserve">   Chemical Energy    </w:t>
      </w:r>
      <w:r>
        <w:t xml:space="preserve">   Potential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</dc:title>
  <dcterms:created xsi:type="dcterms:W3CDTF">2021-10-11T03:43:36Z</dcterms:created>
  <dcterms:modified xsi:type="dcterms:W3CDTF">2021-10-11T03:43:36Z</dcterms:modified>
</cp:coreProperties>
</file>