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Abuse And neglect "Long Term Consequences"</w:t>
      </w:r>
    </w:p>
    <w:p>
      <w:pPr>
        <w:pStyle w:val="Questions"/>
      </w:pPr>
      <w:r>
        <w:t xml:space="preserve">1. HDCLI AEUBS NAD CGELNTE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LPAIHYSC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CLCOIYSALOPGH QEOCSCNUSEEN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4. HLOVRABIEA NEEQUOCNSCES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RL-TEONGM CSECNUNEESQO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LOITNEAOM EETLCGN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CPHLYISA HLEATH ESSQNCUCEENO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8. ULXEAS UBESA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DIHCL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KCLA OF UQAEDETA ITNTNOURI </w:t>
      </w:r>
      <w:r>
        <w:rPr>
          <w:u w:val="single"/>
        </w:rPr>
        <w:t xml:space="preserve">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Abuse And neglect "Long Term Consequences"</dc:title>
  <dcterms:created xsi:type="dcterms:W3CDTF">2021-10-11T03:45:51Z</dcterms:created>
  <dcterms:modified xsi:type="dcterms:W3CDTF">2021-10-11T03:45:51Z</dcterms:modified>
</cp:coreProperties>
</file>