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Abuse and Neglect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agencies    </w:t>
      </w:r>
      <w:r>
        <w:t xml:space="preserve">   hot line    </w:t>
      </w:r>
      <w:r>
        <w:t xml:space="preserve">   trauma    </w:t>
      </w:r>
      <w:r>
        <w:t xml:space="preserve">   risk factors    </w:t>
      </w:r>
      <w:r>
        <w:t xml:space="preserve">   human trafficking    </w:t>
      </w:r>
      <w:r>
        <w:t xml:space="preserve">   abusive    </w:t>
      </w:r>
      <w:r>
        <w:t xml:space="preserve">   delinquency    </w:t>
      </w:r>
      <w:r>
        <w:t xml:space="preserve">   shaken baby syndrome    </w:t>
      </w:r>
      <w:r>
        <w:t xml:space="preserve">   support    </w:t>
      </w:r>
      <w:r>
        <w:t xml:space="preserve">   belittling    </w:t>
      </w:r>
      <w:r>
        <w:t xml:space="preserve">   foster care    </w:t>
      </w:r>
      <w:r>
        <w:t xml:space="preserve">   confidentiality    </w:t>
      </w:r>
      <w:r>
        <w:t xml:space="preserve">   inadequate supervision    </w:t>
      </w:r>
      <w:r>
        <w:t xml:space="preserve">   victim    </w:t>
      </w:r>
      <w:r>
        <w:t xml:space="preserve">   mandated reporter    </w:t>
      </w:r>
      <w:r>
        <w:t xml:space="preserve">   emotional abuse    </w:t>
      </w:r>
      <w:r>
        <w:t xml:space="preserve">   sexual abuse    </w:t>
      </w:r>
      <w:r>
        <w:t xml:space="preserve">   physical abuse    </w:t>
      </w:r>
      <w:r>
        <w:t xml:space="preserve">   neglect    </w:t>
      </w:r>
      <w:r>
        <w:t xml:space="preserve">   immunity    </w:t>
      </w:r>
      <w:r>
        <w:t xml:space="preserve">   harm    </w:t>
      </w:r>
      <w:r>
        <w:t xml:space="preserve">   emotional neglect    </w:t>
      </w:r>
      <w:r>
        <w:t xml:space="preserve">   child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and Neglect</dc:title>
  <dcterms:created xsi:type="dcterms:W3CDTF">2021-10-11T03:45:18Z</dcterms:created>
  <dcterms:modified xsi:type="dcterms:W3CDTF">2021-10-11T03:45:18Z</dcterms:modified>
</cp:coreProperties>
</file>