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sequence    </w:t>
      </w:r>
      <w:r>
        <w:t xml:space="preserve">   grasping    </w:t>
      </w:r>
      <w:r>
        <w:t xml:space="preserve">   walking    </w:t>
      </w:r>
      <w:r>
        <w:t xml:space="preserve">   rooting    </w:t>
      </w:r>
      <w:r>
        <w:t xml:space="preserve">   reflexes    </w:t>
      </w:r>
      <w:r>
        <w:t xml:space="preserve">   sensory    </w:t>
      </w:r>
      <w:r>
        <w:t xml:space="preserve">   pincergrip    </w:t>
      </w:r>
      <w:r>
        <w:t xml:space="preserve">   palmargrasp    </w:t>
      </w:r>
      <w:r>
        <w:t xml:space="preserve">   bonding    </w:t>
      </w:r>
      <w:r>
        <w:t xml:space="preserve">   cognitive    </w:t>
      </w:r>
      <w:r>
        <w:t xml:space="preserve">   holistic    </w:t>
      </w:r>
      <w:r>
        <w:t xml:space="preserve">   teenager    </w:t>
      </w:r>
      <w:r>
        <w:t xml:space="preserve">   child    </w:t>
      </w:r>
      <w:r>
        <w:t xml:space="preserve">   preschooler    </w:t>
      </w:r>
      <w:r>
        <w:t xml:space="preserve">   growth    </w:t>
      </w:r>
      <w:r>
        <w:t xml:space="preserve">   communicate    </w:t>
      </w:r>
      <w:r>
        <w:t xml:space="preserve">   grossmotor    </w:t>
      </w:r>
      <w:r>
        <w:t xml:space="preserve">   finemotor    </w:t>
      </w:r>
      <w:r>
        <w:t xml:space="preserve">   peer    </w:t>
      </w:r>
      <w:r>
        <w:t xml:space="preserve">   behavioural    </w:t>
      </w:r>
      <w:r>
        <w:t xml:space="preserve">   social    </w:t>
      </w:r>
      <w:r>
        <w:t xml:space="preserve">   emotional    </w:t>
      </w:r>
      <w:r>
        <w:t xml:space="preserve">   language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2021-10-11T03:45:55Z</dcterms:created>
  <dcterms:modified xsi:type="dcterms:W3CDTF">2021-10-11T03:45:55Z</dcterms:modified>
</cp:coreProperties>
</file>