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Embryonic    </w:t>
      </w:r>
      <w:r>
        <w:t xml:space="preserve">   Intelligence    </w:t>
      </w:r>
      <w:r>
        <w:t xml:space="preserve">   Genotype    </w:t>
      </w:r>
      <w:r>
        <w:t xml:space="preserve">   Heritability    </w:t>
      </w:r>
      <w:r>
        <w:t xml:space="preserve">   Down Syndrome    </w:t>
      </w:r>
      <w:r>
        <w:t xml:space="preserve">   Abnormalities    </w:t>
      </w:r>
      <w:r>
        <w:t xml:space="preserve">   Dominant and Recessive    </w:t>
      </w:r>
      <w:r>
        <w:t xml:space="preserve">   Chromosomes    </w:t>
      </w:r>
      <w:r>
        <w:t xml:space="preserve">   Genetics    </w:t>
      </w:r>
      <w:r>
        <w:t xml:space="preserve">   Fertilization    </w:t>
      </w:r>
      <w:r>
        <w:t xml:space="preserve">   operant conditioning    </w:t>
      </w:r>
      <w:r>
        <w:t xml:space="preserve">   behaviorism    </w:t>
      </w:r>
      <w:r>
        <w:t xml:space="preserve">   evolutionary    </w:t>
      </w:r>
      <w:r>
        <w:t xml:space="preserve">   critical period    </w:t>
      </w:r>
      <w:r>
        <w:t xml:space="preserve">   interrelated    </w:t>
      </w:r>
      <w:r>
        <w:t xml:space="preserve">   quanitative change    </w:t>
      </w:r>
      <w:r>
        <w:t xml:space="preserve">   discontinuous    </w:t>
      </w:r>
      <w:r>
        <w:t xml:space="preserve">   nurture    </w:t>
      </w:r>
      <w:r>
        <w:t xml:space="preserve">   nature    </w:t>
      </w:r>
      <w:r>
        <w:t xml:space="preserve">   psychosocial    </w:t>
      </w:r>
      <w:r>
        <w:t xml:space="preserve">   cognitive development    </w:t>
      </w:r>
      <w:r>
        <w:t xml:space="preserve">   normative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2021-10-11T03:45:08Z</dcterms:created>
  <dcterms:modified xsi:type="dcterms:W3CDTF">2021-10-11T03:45:08Z</dcterms:modified>
</cp:coreProperties>
</file>