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Health and 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AIMS    </w:t>
      </w:r>
      <w:r>
        <w:t xml:space="preserve">   LEARNING GOALS    </w:t>
      </w:r>
      <w:r>
        <w:t xml:space="preserve">   PLAY    </w:t>
      </w:r>
      <w:r>
        <w:t xml:space="preserve">   QUALITY    </w:t>
      </w:r>
      <w:r>
        <w:t xml:space="preserve">   THEMES    </w:t>
      </w:r>
      <w:r>
        <w:t xml:space="preserve">   CURRICULUM    </w:t>
      </w:r>
      <w:r>
        <w:t xml:space="preserve">   RESPECT    </w:t>
      </w:r>
      <w:r>
        <w:t xml:space="preserve">   EQUALITY    </w:t>
      </w:r>
      <w:r>
        <w:t xml:space="preserve">   PLANNING    </w:t>
      </w:r>
      <w:r>
        <w:t xml:space="preserve">   ORGANISATION    </w:t>
      </w:r>
      <w:r>
        <w:t xml:space="preserve">   TRANSITIONS    </w:t>
      </w:r>
      <w:r>
        <w:t xml:space="preserve">   ENVIRONMENTS    </w:t>
      </w:r>
      <w:r>
        <w:t xml:space="preserve">   SAFETY    </w:t>
      </w:r>
      <w:r>
        <w:t xml:space="preserve">   HEALTH    </w:t>
      </w:r>
      <w:r>
        <w:t xml:space="preserve">   REGULATIONS    </w:t>
      </w:r>
      <w:r>
        <w:t xml:space="preserve">   PROCEDURES    </w:t>
      </w:r>
      <w:r>
        <w:t xml:space="preserve">   POLICIES    </w:t>
      </w:r>
      <w:r>
        <w:t xml:space="preserve">   ASSESSMENT    </w:t>
      </w:r>
      <w:r>
        <w:t xml:space="preserve">   PARENTS    </w:t>
      </w:r>
      <w:r>
        <w:t xml:space="preserve">   COMMUNICATION    </w:t>
      </w:r>
      <w:r>
        <w:t xml:space="preserve">   RIGHTS    </w:t>
      </w:r>
      <w:r>
        <w:t xml:space="preserve">   PRINCIPLES    </w:t>
      </w:r>
      <w:r>
        <w:t xml:space="preserve">   STANDARDS    </w:t>
      </w:r>
      <w:r>
        <w:t xml:space="preserve">   AISTEAR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Health and Well Being</dc:title>
  <dcterms:created xsi:type="dcterms:W3CDTF">2021-10-11T03:45:34Z</dcterms:created>
  <dcterms:modified xsi:type="dcterms:W3CDTF">2021-10-11T03:45:34Z</dcterms:modified>
</cp:coreProperties>
</file>