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Bubbles    </w:t>
      </w:r>
      <w:r>
        <w:t xml:space="preserve">   Coping    </w:t>
      </w:r>
      <w:r>
        <w:t xml:space="preserve">   Deep breaths    </w:t>
      </w:r>
      <w:r>
        <w:t xml:space="preserve">   Distraction    </w:t>
      </w:r>
      <w:r>
        <w:t xml:space="preserve">   Hospital    </w:t>
      </w:r>
      <w:r>
        <w:t xml:space="preserve">   Pinwheels    </w:t>
      </w:r>
      <w:r>
        <w:t xml:space="preserve">   Play    </w:t>
      </w:r>
      <w:r>
        <w:t xml:space="preserve">   Playroom    </w:t>
      </w:r>
      <w:r>
        <w:t xml:space="preserve">   Preparation    </w:t>
      </w:r>
      <w:r>
        <w:t xml:space="preserve">   Support    </w:t>
      </w:r>
      <w:r>
        <w:t xml:space="preserve">  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Life</dc:title>
  <dcterms:created xsi:type="dcterms:W3CDTF">2021-10-11T03:46:18Z</dcterms:created>
  <dcterms:modified xsi:type="dcterms:W3CDTF">2021-10-11T03:46:18Z</dcterms:modified>
</cp:coreProperties>
</file>