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Soldiers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combatants    </w:t>
      </w:r>
      <w:r>
        <w:t xml:space="preserve">   kony    </w:t>
      </w:r>
      <w:r>
        <w:t xml:space="preserve">   fighting    </w:t>
      </w:r>
      <w:r>
        <w:t xml:space="preserve">   drugs    </w:t>
      </w:r>
      <w:r>
        <w:t xml:space="preserve">   donate    </w:t>
      </w:r>
      <w:r>
        <w:t xml:space="preserve">   protect    </w:t>
      </w:r>
      <w:r>
        <w:t xml:space="preserve">   parents    </w:t>
      </w:r>
      <w:r>
        <w:t xml:space="preserve">   perpetrators    </w:t>
      </w:r>
      <w:r>
        <w:t xml:space="preserve">   victims    </w:t>
      </w:r>
      <w:r>
        <w:t xml:space="preserve">   lra    </w:t>
      </w:r>
      <w:r>
        <w:t xml:space="preserve">   rehabilitation    </w:t>
      </w:r>
      <w:r>
        <w:t xml:space="preserve">   child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Soldiers Word Search</dc:title>
  <dcterms:created xsi:type="dcterms:W3CDTF">2021-10-11T03:44:43Z</dcterms:created>
  <dcterms:modified xsi:type="dcterms:W3CDTF">2021-10-11T03:44:43Z</dcterms:modified>
</cp:coreProperties>
</file>