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Children and Families Law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CAREORDERS31    </w:t>
      </w:r>
      <w:r>
        <w:t xml:space="preserve">   Section20VolAccom    </w:t>
      </w:r>
      <w:r>
        <w:t xml:space="preserve">   WTSC2018    </w:t>
      </w:r>
      <w:r>
        <w:t xml:space="preserve">   HRA1998    </w:t>
      </w:r>
      <w:r>
        <w:t xml:space="preserve">   Welfarechecklist    </w:t>
      </w:r>
      <w:r>
        <w:t xml:space="preserve">   Section17    </w:t>
      </w:r>
      <w:r>
        <w:t xml:space="preserve">   Section47    </w:t>
      </w:r>
      <w:r>
        <w:t xml:space="preserve">   Disguise    </w:t>
      </w:r>
      <w:r>
        <w:t xml:space="preserve">   Professional curiousity    </w:t>
      </w:r>
      <w:r>
        <w:t xml:space="preserve">   ChildrenAct2004    </w:t>
      </w:r>
      <w:r>
        <w:t xml:space="preserve">   Qualified    </w:t>
      </w:r>
      <w:r>
        <w:t xml:space="preserve">   Limited    </w:t>
      </w:r>
      <w:r>
        <w:t xml:space="preserve">   Absolute    </w:t>
      </w:r>
      <w:r>
        <w:t xml:space="preserve">   UNCRC1989    </w:t>
      </w:r>
      <w:r>
        <w:t xml:space="preserve">   ChildrenAct1989    </w:t>
      </w:r>
      <w:r>
        <w:t xml:space="preserve">   paramount    </w:t>
      </w:r>
      <w:r>
        <w:t xml:space="preserve">   Welfare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Children and Families Law</dc:title>
  <dcterms:created xsi:type="dcterms:W3CDTF">2021-10-11T03:47:19Z</dcterms:created>
  <dcterms:modified xsi:type="dcterms:W3CDTF">2021-10-11T03:47:19Z</dcterms:modified>
</cp:coreProperties>
</file>