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convention    </w:t>
      </w:r>
      <w:r>
        <w:t xml:space="preserve">   education    </w:t>
      </w:r>
      <w:r>
        <w:t xml:space="preserve">   family    </w:t>
      </w:r>
      <w:r>
        <w:t xml:space="preserve">   health    </w:t>
      </w:r>
      <w:r>
        <w:t xml:space="preserve">   laws    </w:t>
      </w:r>
      <w:r>
        <w:t xml:space="preserve">   play    </w:t>
      </w:r>
      <w:r>
        <w:t xml:space="preserve">   principals    </w:t>
      </w:r>
      <w:r>
        <w:t xml:space="preserve">   protection    </w:t>
      </w:r>
      <w:r>
        <w:t xml:space="preserve">   rights    </w:t>
      </w:r>
      <w:r>
        <w:t xml:space="preserve">   UNCRC    </w:t>
      </w:r>
      <w:r>
        <w:t xml:space="preserve">   unitednations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Rights</dc:title>
  <dcterms:created xsi:type="dcterms:W3CDTF">2021-10-11T03:46:44Z</dcterms:created>
  <dcterms:modified xsi:type="dcterms:W3CDTF">2021-10-11T03:46:44Z</dcterms:modified>
</cp:coreProperties>
</file>