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growth and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cortisol    </w:t>
      </w:r>
      <w:r>
        <w:t xml:space="preserve">   neurons    </w:t>
      </w:r>
      <w:r>
        <w:t xml:space="preserve">   holistic    </w:t>
      </w:r>
      <w:r>
        <w:t xml:space="preserve">   finemotorskills    </w:t>
      </w:r>
      <w:r>
        <w:t xml:space="preserve">   Grossmotorskills    </w:t>
      </w:r>
      <w:r>
        <w:t xml:space="preserve">   Communication    </w:t>
      </w:r>
      <w:r>
        <w:t xml:space="preserve">   Language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Cognitive    </w:t>
      </w:r>
      <w:r>
        <w:t xml:space="preserve">   Physical    </w:t>
      </w:r>
      <w:r>
        <w:t xml:space="preserve">   Development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growth and development </dc:title>
  <dcterms:created xsi:type="dcterms:W3CDTF">2022-01-25T03:38:01Z</dcterms:created>
  <dcterms:modified xsi:type="dcterms:W3CDTF">2022-01-25T03:38:01Z</dcterms:modified>
</cp:coreProperties>
</file>