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Human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Mongol Empire    </w:t>
      </w:r>
      <w:r>
        <w:t xml:space="preserve">   Scholar-officials    </w:t>
      </w:r>
      <w:r>
        <w:t xml:space="preserve">   Confucian system    </w:t>
      </w:r>
      <w:r>
        <w:t xml:space="preserve">   Paper money    </w:t>
      </w:r>
      <w:r>
        <w:t xml:space="preserve">   China’s border    </w:t>
      </w:r>
      <w:r>
        <w:t xml:space="preserve">   Confucianism    </w:t>
      </w:r>
      <w:r>
        <w:t xml:space="preserve">   Daoism    </w:t>
      </w:r>
      <w:r>
        <w:t xml:space="preserve">   Zhou    </w:t>
      </w:r>
      <w:r>
        <w:t xml:space="preserve">   The Mandate of Heaven    </w:t>
      </w:r>
      <w:r>
        <w:t xml:space="preserve">   dynasties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Human</dc:title>
  <dcterms:created xsi:type="dcterms:W3CDTF">2021-12-08T03:29:06Z</dcterms:created>
  <dcterms:modified xsi:type="dcterms:W3CDTF">2021-12-08T03:29:06Z</dcterms:modified>
</cp:coreProperties>
</file>