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China's Geographical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Fertile Valley    </w:t>
      </w:r>
      <w:r>
        <w:t xml:space="preserve">   Great Wall    </w:t>
      </w:r>
      <w:r>
        <w:t xml:space="preserve">   Huang He    </w:t>
      </w:r>
      <w:r>
        <w:t xml:space="preserve">   North China plain    </w:t>
      </w:r>
      <w:r>
        <w:t xml:space="preserve">   Pacific Ocean    </w:t>
      </w:r>
      <w:r>
        <w:t xml:space="preserve">   Rugged Terrain    </w:t>
      </w:r>
      <w:r>
        <w:t xml:space="preserve">   Tarim Basin    </w:t>
      </w:r>
      <w:r>
        <w:t xml:space="preserve">   Tonglushan Copper Mine    </w:t>
      </w:r>
      <w:r>
        <w:t xml:space="preserve">   Yangtze    </w:t>
      </w:r>
      <w:r>
        <w:t xml:space="preserve">   Yellow River    </w:t>
      </w:r>
      <w:r>
        <w:t xml:space="preserve">   Zhonghua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China's Geographical Features</dc:title>
  <dcterms:created xsi:type="dcterms:W3CDTF">2021-10-11T03:46:22Z</dcterms:created>
  <dcterms:modified xsi:type="dcterms:W3CDTF">2021-10-11T03:46:22Z</dcterms:modified>
</cp:coreProperties>
</file>