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Traditional    </w:t>
      </w:r>
      <w:r>
        <w:t xml:space="preserve">   Visiting    </w:t>
      </w:r>
      <w:r>
        <w:t xml:space="preserve">   Prosperity    </w:t>
      </w:r>
      <w:r>
        <w:t xml:space="preserve">   Longevity    </w:t>
      </w:r>
      <w:r>
        <w:t xml:space="preserve">   Firecrackers    </w:t>
      </w:r>
      <w:r>
        <w:t xml:space="preserve">   Lantern    </w:t>
      </w:r>
      <w:r>
        <w:t xml:space="preserve">   Lion dance    </w:t>
      </w:r>
      <w:r>
        <w:t xml:space="preserve">   Family    </w:t>
      </w:r>
      <w:r>
        <w:t xml:space="preserve">   Food    </w:t>
      </w:r>
      <w:r>
        <w:t xml:space="preserve">   Cookies    </w:t>
      </w:r>
      <w:r>
        <w:t xml:space="preserve">   Ox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</dc:title>
  <dcterms:created xsi:type="dcterms:W3CDTF">2021-10-11T03:48:08Z</dcterms:created>
  <dcterms:modified xsi:type="dcterms:W3CDTF">2021-10-11T03:48:08Z</dcterms:modified>
</cp:coreProperties>
</file>