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Chinese spring festival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Asia    </w:t>
      </w:r>
      <w:r>
        <w:t xml:space="preserve">   characters    </w:t>
      </w:r>
      <w:r>
        <w:t xml:space="preserve">   Chinese    </w:t>
      </w:r>
      <w:r>
        <w:t xml:space="preserve">   dragon    </w:t>
      </w:r>
      <w:r>
        <w:t xml:space="preserve">   dumplings    </w:t>
      </w:r>
      <w:r>
        <w:t xml:space="preserve">   lanterns    </w:t>
      </w:r>
      <w:r>
        <w:t xml:space="preserve">   legends    </w:t>
      </w:r>
      <w:r>
        <w:t xml:space="preserve">   manderin    </w:t>
      </w:r>
      <w:r>
        <w:t xml:space="preserve">   pin yin    </w:t>
      </w:r>
      <w:r>
        <w:t xml:space="preserve">   spring festival    </w:t>
      </w:r>
      <w:r>
        <w:t xml:space="preserve">   tradition    </w:t>
      </w:r>
      <w:r>
        <w:t xml:space="preserve">   zodiac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spring festival wordsearch</dc:title>
  <dcterms:created xsi:type="dcterms:W3CDTF">2021-10-11T03:46:40Z</dcterms:created>
  <dcterms:modified xsi:type="dcterms:W3CDTF">2021-10-11T03:46:40Z</dcterms:modified>
</cp:coreProperties>
</file>