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Chlamydia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antibiotic    </w:t>
      </w:r>
      <w:r>
        <w:t xml:space="preserve">   symptoms    </w:t>
      </w:r>
      <w:r>
        <w:t xml:space="preserve">   safety    </w:t>
      </w:r>
      <w:r>
        <w:t xml:space="preserve">   protection    </w:t>
      </w:r>
      <w:r>
        <w:t xml:space="preserve">   medicine    </w:t>
      </w:r>
      <w:r>
        <w:t xml:space="preserve">   bacteria    </w:t>
      </w:r>
      <w:r>
        <w:t xml:space="preserve">   STD    </w:t>
      </w:r>
      <w:r>
        <w:t xml:space="preserve">   chlamydia    </w:t>
      </w:r>
      <w:r>
        <w:t xml:space="preserve">   oral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</dc:title>
  <dcterms:created xsi:type="dcterms:W3CDTF">2021-10-11T03:47:10Z</dcterms:created>
  <dcterms:modified xsi:type="dcterms:W3CDTF">2021-10-11T03:47:10Z</dcterms:modified>
</cp:coreProperties>
</file>