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Chlorine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chlorinators    </w:t>
      </w:r>
      <w:r>
        <w:t xml:space="preserve">   stabilizer    </w:t>
      </w:r>
      <w:r>
        <w:t xml:space="preserve">   tri-chlor    </w:t>
      </w:r>
      <w:r>
        <w:t xml:space="preserve">   bacteria    </w:t>
      </w:r>
      <w:r>
        <w:t xml:space="preserve">   algae    </w:t>
      </w:r>
      <w:r>
        <w:t xml:space="preserve">   chlorate    </w:t>
      </w:r>
      <w:r>
        <w:t xml:space="preserve">   scheele    </w:t>
      </w:r>
      <w:r>
        <w:t xml:space="preserve">   nonmetal    </w:t>
      </w:r>
      <w:r>
        <w:t xml:space="preserve">   halogen    </w:t>
      </w:r>
      <w:r>
        <w:t xml:space="preserve">   bleach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Chlorine Word Search</dc:title>
  <dcterms:created xsi:type="dcterms:W3CDTF">2021-10-11T03:47:47Z</dcterms:created>
  <dcterms:modified xsi:type="dcterms:W3CDTF">2021-10-11T03:47:47Z</dcterms:modified>
</cp:coreProperties>
</file>